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 nr 2 do zgłoszenia do Programu „Opieka wytchnieniowa” dla Jednostek Samorządu Terytorialnego – edycja 2024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Pr="006B51BD" w:rsidRDefault="006B51BD" w:rsidP="006B51BD">
      <w:pPr>
        <w:pStyle w:val="Default"/>
        <w:rPr>
          <w:rFonts w:ascii="Calibri" w:hAnsi="Calibri" w:cs="Calibri"/>
          <w:sz w:val="18"/>
          <w:szCs w:val="18"/>
        </w:rPr>
      </w:pPr>
      <w:r w:rsidRPr="006B51BD">
        <w:rPr>
          <w:rFonts w:ascii="Calibri" w:hAnsi="Calibri" w:cs="Calibri"/>
          <w:sz w:val="18"/>
          <w:szCs w:val="18"/>
        </w:rPr>
        <w:t xml:space="preserve">Program finansowany ze środków Funduszu Solidarnościowego w ramach Programu Ministra Rodziny i Polityki Społecznej. </w:t>
      </w:r>
    </w:p>
    <w:p w:rsidR="006B51BD" w:rsidRDefault="006B51BD" w:rsidP="006B51B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B51BD" w:rsidRDefault="006B51BD" w:rsidP="006B51BD">
      <w:pPr>
        <w:pStyle w:val="Default"/>
        <w:jc w:val="center"/>
        <w:rPr>
          <w:b/>
          <w:bCs/>
          <w:sz w:val="20"/>
          <w:szCs w:val="20"/>
        </w:rPr>
      </w:pPr>
    </w:p>
    <w:p w:rsidR="006B51BD" w:rsidRDefault="006B51BD" w:rsidP="006B51BD">
      <w:pPr>
        <w:pStyle w:val="Default"/>
        <w:jc w:val="center"/>
        <w:rPr>
          <w:b/>
          <w:bCs/>
          <w:sz w:val="20"/>
          <w:szCs w:val="20"/>
        </w:rPr>
      </w:pPr>
    </w:p>
    <w:p w:rsidR="006B51BD" w:rsidRDefault="006B51BD" w:rsidP="006B51B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PROGRAM „OPIEKA WYTCHNIENIOWA”</w:t>
      </w:r>
      <w:r w:rsidR="0021767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dla Jednostek Samorządu Terytorialnego  – EDYCJA 2024</w:t>
      </w:r>
    </w:p>
    <w:p w:rsidR="006B51BD" w:rsidRDefault="006B51BD" w:rsidP="006B51BD">
      <w:pPr>
        <w:pStyle w:val="Default"/>
        <w:rPr>
          <w:b/>
          <w:bCs/>
          <w:sz w:val="20"/>
          <w:szCs w:val="20"/>
        </w:rPr>
      </w:pPr>
    </w:p>
    <w:p w:rsidR="006B51BD" w:rsidRDefault="006B51BD" w:rsidP="006B51BD">
      <w:pPr>
        <w:pStyle w:val="Default"/>
        <w:jc w:val="center"/>
        <w:rPr>
          <w:b/>
          <w:bCs/>
          <w:sz w:val="20"/>
          <w:szCs w:val="20"/>
        </w:rPr>
      </w:pPr>
    </w:p>
    <w:p w:rsidR="006B51BD" w:rsidRDefault="006B51BD" w:rsidP="006B51B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O KORZYSTANIU ZE WSPARCIA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Ja, niżej podpisany/a ……………………………………………………………………………………………………………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osoba niepełnosprawna …………………………………………………….. nad którą sprawuję bezpośrednią opiekę: </w:t>
      </w: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sz w:val="20"/>
          <w:szCs w:val="20"/>
        </w:rPr>
        <w:t xml:space="preserve">1. stale przebywa w domu;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NIE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korzysta z ośrodka wsparcia, np. ośrodek wsparcia dla osób z zaburzeniami psychicznymi (środowiskowy dom samopomocy lub klub samopomocy), dzienny dom pomocy, klub samopomocy; inne jakie …………………………………………………………………………………………………………….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NIE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korzysta z placówek pobytu całodobowego, np. ośrodka szkolno – wychowawczego, internatu; inne jakie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NIE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uczęszcza do placówki umożliwiającej realizację obowiązku nauki, np. szkoła, ośrodek rewalidacyjno – wychowawczy; inne (jakie?)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 </w:t>
      </w: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NIE </w:t>
      </w: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sz w:val="20"/>
          <w:szCs w:val="20"/>
        </w:rPr>
        <w:t xml:space="preserve">5. jest uczestnikiem warsztatów terapii zajęciowej.      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NIE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jest osobą niezatrudnioną, uczącą się lub studiującą.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>NIE</w:t>
      </w:r>
    </w:p>
    <w:p w:rsidR="006B51BD" w:rsidRDefault="006B51BD" w:rsidP="006B51BD">
      <w:pPr>
        <w:pStyle w:val="Default"/>
        <w:rPr>
          <w:rFonts w:ascii="Calibri" w:hAnsi="Calibri" w:cs="Calibri"/>
          <w:sz w:val="23"/>
          <w:szCs w:val="23"/>
        </w:rPr>
      </w:pPr>
      <w:r>
        <w:rPr>
          <w:sz w:val="20"/>
          <w:szCs w:val="20"/>
        </w:rPr>
        <w:t>7. korzysta z innych form pomocy usługowej w tym z usług opiekuńczych lub specjalistycznych usług opiekuńczych</w:t>
      </w:r>
      <w:r>
        <w:rPr>
          <w:rFonts w:ascii="Calibri" w:hAnsi="Calibri" w:cs="Calibri"/>
          <w:sz w:val="23"/>
          <w:szCs w:val="23"/>
        </w:rPr>
        <w:t>, o których mowa w ustawie z dnia 12 marca 2004 r. o pomocy społecznej (Dz. U. z 202</w:t>
      </w:r>
      <w:r w:rsidR="0021767D">
        <w:rPr>
          <w:rFonts w:ascii="Calibri" w:hAnsi="Calibri" w:cs="Calibri"/>
          <w:sz w:val="23"/>
          <w:szCs w:val="23"/>
        </w:rPr>
        <w:t>3</w:t>
      </w:r>
      <w:r>
        <w:rPr>
          <w:rFonts w:ascii="Calibri" w:hAnsi="Calibri" w:cs="Calibri"/>
          <w:sz w:val="23"/>
          <w:szCs w:val="23"/>
        </w:rPr>
        <w:t xml:space="preserve"> r. poz. </w:t>
      </w:r>
      <w:r w:rsidR="0021767D">
        <w:rPr>
          <w:rFonts w:ascii="Calibri" w:hAnsi="Calibri" w:cs="Calibri"/>
          <w:sz w:val="23"/>
          <w:szCs w:val="23"/>
        </w:rPr>
        <w:t>901</w:t>
      </w:r>
      <w:r>
        <w:rPr>
          <w:rFonts w:ascii="Calibri" w:hAnsi="Calibri" w:cs="Calibri"/>
          <w:sz w:val="23"/>
          <w:szCs w:val="23"/>
        </w:rPr>
        <w:t xml:space="preserve">, z późn. zm.) lub innych usług finansowanych ze środków Funduszu lub usług obejmujących analogiczne wsparcie do usług opieki wytchnieniowej finansowanych ze środków publicznych </w:t>
      </w:r>
    </w:p>
    <w:p w:rsidR="006B51BD" w:rsidRDefault="006B51BD" w:rsidP="006B51BD">
      <w:pPr>
        <w:pStyle w:val="Default"/>
        <w:rPr>
          <w:rFonts w:ascii="Calibri" w:hAnsi="Calibri" w:cs="Calibri"/>
          <w:sz w:val="23"/>
          <w:szCs w:val="23"/>
        </w:rPr>
      </w:pPr>
    </w:p>
    <w:p w:rsidR="006B51BD" w:rsidRDefault="006B51BD" w:rsidP="006B51BD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NIE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Calibri" w:hAnsi="Calibri" w:cs="Calibri"/>
          <w:sz w:val="32"/>
          <w:szCs w:val="32"/>
        </w:rPr>
        <w:t xml:space="preserve">TAK, jakich? ………………………………………………………………………..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Ponadto oświadczam, że: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Jestem świadomy/a odpowiedzialności karnej za złożenie fałszywego oświadczenia</w:t>
      </w:r>
      <w:r>
        <w:rPr>
          <w:sz w:val="13"/>
          <w:szCs w:val="13"/>
        </w:rPr>
        <w:t>1)</w:t>
      </w:r>
      <w:r>
        <w:rPr>
          <w:sz w:val="20"/>
          <w:szCs w:val="20"/>
        </w:rPr>
        <w:t xml:space="preserve">. </w:t>
      </w: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1) </w:t>
      </w:r>
      <w:r>
        <w:rPr>
          <w:sz w:val="16"/>
          <w:szCs w:val="16"/>
        </w:rPr>
        <w:t xml:space="preserve">art. 233 § 1 Kodeksu Karnego – „kto składając zeznania mające służyć za dowód w postępowaniu sądowym lub w innym postępowaniu prowadzonym na podstawie ustawy, zeznaje nieprawdę lub zataja prawdę, podlega karze pozbawienia wolności od 6 miesięcy do lat 8” </w:t>
      </w: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</w:p>
    <w:p w:rsidR="006B51BD" w:rsidRDefault="006B51BD" w:rsidP="006B51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Miejscowość ………….…………., data …………………… </w:t>
      </w:r>
    </w:p>
    <w:p w:rsidR="006B51BD" w:rsidRDefault="006B51BD" w:rsidP="006B51B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:rsidR="00CE6E29" w:rsidRDefault="006B51BD" w:rsidP="006B51BD">
      <w:pPr>
        <w:jc w:val="right"/>
      </w:pPr>
      <w:r>
        <w:rPr>
          <w:i/>
          <w:iCs/>
          <w:sz w:val="20"/>
          <w:szCs w:val="20"/>
        </w:rPr>
        <w:t>Podpis</w:t>
      </w:r>
    </w:p>
    <w:sectPr w:rsidR="00CE6E29" w:rsidSect="00CE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1BD"/>
    <w:rsid w:val="000A0AB1"/>
    <w:rsid w:val="0021767D"/>
    <w:rsid w:val="005447C4"/>
    <w:rsid w:val="006B51BD"/>
    <w:rsid w:val="00BA7ED8"/>
    <w:rsid w:val="00C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51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akaluza</cp:lastModifiedBy>
  <cp:revision>3</cp:revision>
  <dcterms:created xsi:type="dcterms:W3CDTF">2023-11-07T12:00:00Z</dcterms:created>
  <dcterms:modified xsi:type="dcterms:W3CDTF">2023-11-09T11:59:00Z</dcterms:modified>
</cp:coreProperties>
</file>